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方正小标宋简体" w:hAnsi="仿宋" w:eastAsia="方正小标宋简体"/>
          <w:color w:val="000000"/>
          <w:sz w:val="32"/>
          <w:szCs w:val="32"/>
          <w:lang w:val="en-US" w:eastAsia="zh-CN"/>
        </w:rPr>
      </w:pPr>
      <w:r>
        <w:rPr>
          <w:rFonts w:hint="eastAsia" w:ascii="方正小标宋简体" w:hAnsi="仿宋" w:eastAsia="方正小标宋简体"/>
          <w:color w:val="000000"/>
          <w:sz w:val="32"/>
          <w:szCs w:val="32"/>
          <w:lang w:val="en-US" w:eastAsia="zh-CN"/>
        </w:rPr>
        <w:t>附件2：</w:t>
      </w:r>
    </w:p>
    <w:p>
      <w:pPr>
        <w:spacing w:line="540" w:lineRule="exact"/>
        <w:jc w:val="center"/>
        <w:rPr>
          <w:rFonts w:hint="eastAsia" w:ascii="方正小标宋简体" w:hAnsi="仿宋" w:eastAsia="方正小标宋简体"/>
          <w:sz w:val="32"/>
          <w:szCs w:val="32"/>
        </w:rPr>
      </w:pPr>
      <w:r>
        <w:rPr>
          <w:rFonts w:hint="eastAsia" w:ascii="方正小标宋简体" w:hAnsi="仿宋" w:eastAsia="方正小标宋简体"/>
          <w:color w:val="000000"/>
          <w:sz w:val="32"/>
          <w:szCs w:val="32"/>
        </w:rPr>
        <w:t>天津市</w:t>
      </w:r>
      <w:r>
        <w:rPr>
          <w:rFonts w:hint="eastAsia" w:ascii="方正小标宋简体" w:hAnsi="仿宋" w:eastAsia="方正小标宋简体"/>
          <w:sz w:val="32"/>
          <w:szCs w:val="32"/>
        </w:rPr>
        <w:t>巾帼建功标兵推荐名单（60名）</w:t>
      </w:r>
    </w:p>
    <w:p>
      <w:pPr>
        <w:snapToGrid w:val="0"/>
        <w:spacing w:line="540" w:lineRule="exact"/>
        <w:ind w:left="1280" w:hanging="1280" w:hangingChars="400"/>
        <w:jc w:val="center"/>
        <w:rPr>
          <w:rFonts w:hint="eastAsia" w:ascii="仿宋" w:hAnsi="仿宋" w:eastAsia="仿宋"/>
          <w:sz w:val="32"/>
          <w:szCs w:val="32"/>
        </w:rPr>
      </w:pPr>
      <w:r>
        <w:rPr>
          <w:rFonts w:hint="eastAsia" w:ascii="仿宋" w:hAnsi="仿宋" w:eastAsia="仿宋"/>
          <w:sz w:val="32"/>
          <w:szCs w:val="32"/>
        </w:rPr>
        <w:t>（排名不分先后）</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樊爱荣  滨海新区塘沽渤海石油第一中学党支部书记</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王志爽  天津市滨海新区公安局纬九路派出所教导员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钱凤文  天津医科大学总医院滨海医院呼吸与危重症医学科  副主任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谭克慧  和平区纪律检查委员会第二监督检察室副主任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苏  蕊  和平区岳阳道小学教务处主任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单春玉  河西区梅江街溪水园社区党委书记、居委会主任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吴  懿  河西医院党委书记、院长（处级）</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  晶  天津市公安局南开分局情报技术支队一大队大队长</w:t>
      </w:r>
    </w:p>
    <w:p>
      <w:pPr>
        <w:snapToGrid w:val="0"/>
        <w:spacing w:line="540" w:lineRule="exact"/>
        <w:ind w:left="1280" w:hanging="1280" w:hangingChars="400"/>
        <w:jc w:val="left"/>
        <w:rPr>
          <w:rFonts w:ascii="仿宋" w:hAnsi="仿宋" w:eastAsia="仿宋"/>
          <w:sz w:val="32"/>
          <w:szCs w:val="32"/>
        </w:rPr>
      </w:pPr>
      <w:r>
        <w:rPr>
          <w:rFonts w:hint="eastAsia" w:ascii="仿宋" w:hAnsi="仿宋" w:eastAsia="仿宋"/>
          <w:sz w:val="32"/>
          <w:szCs w:val="32"/>
        </w:rPr>
        <w:t>李  红  天津市黄河医院ICU护士长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韩  颖  河东区六纬路小学党支部书记、校长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袁  媛  河东区人民法院民二庭副庭长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周  瑾  河北区新程小学教师</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海  涛  河北区市场监督管理局行政审批科科长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李  雁  天津市公安局红桥分局西于庄派出所社区民警</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刘楚琦  红桥区芥园街道芥园大堤社区党委书记、居委会主任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吕  楣  天津市东丽中学教师</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李鹏盈  东丽区东丽医院感染性疾病科副主任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苑洪鑫  津南区小站镇迎新村委会劳动保障工作站信息员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刘志华  天津市咸水沽第四中学副校长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许  楠  中国共产党西青区委员会宣传部精神文明科科长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许艳霞  天津如鱼物业服务有限公司党支部书记、总经理</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李冬梅  中国共产党北辰区委员会办公室副主任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程淑敬  北辰区双街镇委员会妇联主席</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  艳  武清区网格化管理中心综合科副科长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徐  宁  天津新技术产业园区武清开发区总公司人力资源部  副部长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  颖  国网天津市电力公司宝坻供电分公司电力调度控制中心主值调控员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毕文杰  天津市公安局宝坻分局打击犯罪侦查支队五大队民警</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李思宇  静海区人民检察院二级检察官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刘金萍  静海区大邱庄镇中心卫生院主治医师</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叶  林  宁河区芦台街道大安社区党支部书记、居委会主任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张  健  宁河区医院质量管理科副科长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蔡亚娜  蓟州区人民医院门诊护士长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邵  煜  蓟州区司法局行政复议科副科长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张  浩  天津歌舞剧院舞蹈编导、国家一级导演</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周庆杰  天津市公安局西青分局治安管理支队副支队长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王玉玲  天津市河西监狱工会三级高级警长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耿伟怡  天津出入境边防检查总站天津机场出入境边防检查站执勤二队一级警长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倪  娜  中国工商银行股份有限公司天津大沽路支行行长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何  丽  天津水务集团有限公司引江市南分公司泵站运行</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施  纯  天津市商务局会展经济处 处长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崔志玉  中铁十八局集团建筑安装工程有限公司商飞项目</w:t>
      </w:r>
    </w:p>
    <w:p>
      <w:pPr>
        <w:snapToGrid w:val="0"/>
        <w:spacing w:line="540" w:lineRule="exact"/>
        <w:ind w:firstLine="1280" w:firstLineChars="400"/>
        <w:jc w:val="left"/>
        <w:rPr>
          <w:rFonts w:hint="eastAsia" w:ascii="仿宋" w:hAnsi="仿宋" w:eastAsia="仿宋"/>
          <w:sz w:val="32"/>
          <w:szCs w:val="32"/>
        </w:rPr>
      </w:pPr>
      <w:r>
        <w:rPr>
          <w:rFonts w:hint="eastAsia" w:ascii="仿宋" w:hAnsi="仿宋" w:eastAsia="仿宋"/>
          <w:sz w:val="32"/>
          <w:szCs w:val="32"/>
        </w:rPr>
        <w:t>总工程师</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房雪娇  天津市港航管理局三级主任科员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郭向华  天津市农业农村委种植业管理处副处长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夏海容  中国科学院天津工业生物技术研究所技术支撑中心  主任、研究员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刘  健  天津市幼儿师范学校附属幼儿园园长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张  芳  天津工业大学生命科学学院教师</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马宏文  天津市人民医院护理部党支部书记、主任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刘美蓉  天津医院感染疾病科行政副主任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  霞  天津市胸科医院呼吸与危重症四病区护士长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陈丽霞  天津市急救中心院前急救医生</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李  莉  天津市海河医院呼吸与危重症医学科主任</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艾  玎  天津医科大学生理学与病理生理学教授、博士生导师</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于  静  天津光明梦得乳品有限公司董事长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王文平  国家税务总局天津市税务局稽查局综合案源管理科  科长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黄珊珊  天津市审计局金融审计一处一级主任科员</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付彦彦  天津市第二中级人民法院告申庭二级法官助理</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刘  琳  天津市公安局特警（巡警）总队特警一支队七大队</w:t>
      </w:r>
    </w:p>
    <w:p>
      <w:pPr>
        <w:snapToGrid w:val="0"/>
        <w:spacing w:line="540" w:lineRule="exact"/>
        <w:ind w:firstLine="1280" w:firstLineChars="400"/>
        <w:jc w:val="left"/>
        <w:rPr>
          <w:rFonts w:hint="eastAsia" w:ascii="仿宋" w:hAnsi="仿宋" w:eastAsia="仿宋"/>
          <w:sz w:val="32"/>
          <w:szCs w:val="32"/>
        </w:rPr>
      </w:pPr>
      <w:r>
        <w:rPr>
          <w:rFonts w:hint="eastAsia" w:ascii="仿宋" w:hAnsi="仿宋" w:eastAsia="仿宋"/>
          <w:sz w:val="32"/>
          <w:szCs w:val="32"/>
        </w:rPr>
        <w:t>四级警长</w:t>
      </w: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胡  艳  中交一航局安装工程有限公司机电设计咨询分公司党支部书记、总经理</w:t>
      </w:r>
    </w:p>
    <w:p>
      <w:pPr>
        <w:snapToGrid w:val="0"/>
        <w:spacing w:line="540" w:lineRule="exact"/>
        <w:ind w:left="1280" w:hanging="1280" w:hangingChars="400"/>
        <w:jc w:val="left"/>
        <w:rPr>
          <w:rFonts w:hint="eastAsia" w:ascii="仿宋" w:hAnsi="仿宋" w:eastAsia="仿宋"/>
          <w:sz w:val="32"/>
          <w:szCs w:val="32"/>
        </w:rPr>
      </w:pPr>
    </w:p>
    <w:p>
      <w:pPr>
        <w:snapToGrid w:val="0"/>
        <w:spacing w:line="540" w:lineRule="exact"/>
        <w:ind w:left="1280" w:hanging="1280" w:hangingChars="400"/>
        <w:jc w:val="left"/>
        <w:rPr>
          <w:rFonts w:hint="eastAsia" w:ascii="仿宋" w:hAnsi="仿宋" w:eastAsia="仿宋"/>
          <w:sz w:val="32"/>
          <w:szCs w:val="32"/>
        </w:rPr>
      </w:pPr>
      <w:r>
        <w:rPr>
          <w:rFonts w:hint="eastAsia" w:ascii="仿宋" w:hAnsi="仿宋" w:eastAsia="仿宋"/>
          <w:sz w:val="32"/>
          <w:szCs w:val="32"/>
        </w:rPr>
        <w:t>徐  宁  平津战役纪念馆陈列保管部主任</w:t>
      </w:r>
    </w:p>
    <w:p>
      <w:pPr>
        <w:snapToGrid w:val="0"/>
        <w:spacing w:line="540" w:lineRule="exact"/>
        <w:ind w:firstLine="1280" w:firstLineChars="400"/>
        <w:jc w:val="left"/>
        <w:rPr>
          <w:rFonts w:hint="eastAsia" w:ascii="仿宋" w:hAnsi="仿宋" w:eastAsia="仿宋"/>
          <w:sz w:val="32"/>
          <w:szCs w:val="32"/>
        </w:rPr>
      </w:pPr>
      <w:bookmarkStart w:id="0" w:name="_GoBack"/>
      <w:bookmarkEnd w:id="0"/>
      <w:r>
        <w:rPr>
          <w:rFonts w:hint="eastAsia" w:ascii="仿宋" w:hAnsi="仿宋" w:eastAsia="仿宋"/>
          <w:sz w:val="32"/>
          <w:szCs w:val="32"/>
        </w:rPr>
        <w:t>（现挂职西藏昌都市委宣传部副部长）</w:t>
      </w:r>
    </w:p>
    <w:p>
      <w:pPr>
        <w:rPr>
          <w:rFonts w:hint="default"/>
          <w:lang w:val="en-US" w:eastAsia="zh-CN"/>
        </w:rPr>
      </w:pPr>
      <w:r>
        <w:rPr>
          <w:rFonts w:hint="eastAsia" w:ascii="仿宋" w:hAnsi="仿宋" w:eastAsia="仿宋"/>
          <w:sz w:val="32"/>
          <w:szCs w:val="32"/>
        </w:rPr>
        <w:t xml:space="preserve">王  霞  天津市第五中心医院儿科主治医师 </w:t>
      </w: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04EA0"/>
    <w:rsid w:val="024D5919"/>
    <w:rsid w:val="72D0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2020-12-28T08:15:00Z</dcterms:created>
  <dc:creator>大楠楠</dc:creator>
  <cp:lastModifiedBy>大楠楠</cp:lastModifiedBy>
  <dcterms:modified xsi:type="dcterms:W3CDTF">2020-12-28T08:29:37Z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