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pStyle w:val="2"/>
              <w:ind w:left="0" w:leftChars="0" w:firstLine="2209" w:firstLineChars="500"/>
              <w:jc w:val="both"/>
              <w:rPr>
                <w:rFonts w:hint="default"/>
                <w:vertAlign w:val="baseline"/>
              </w:rPr>
            </w:pPr>
            <w:bookmarkStart w:id="0" w:name="_GoBack"/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44"/>
                <w:szCs w:val="44"/>
                <w:lang w:eastAsia="zh-CN" w:bidi="ar-SA"/>
              </w:rPr>
              <w:t>公益普法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44"/>
                <w:szCs w:val="44"/>
                <w:lang w:eastAsia="zh-CN" w:bidi="ar-SA"/>
              </w:rPr>
              <w:t>活动报名表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报名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社区</w:t>
            </w:r>
            <w:r>
              <w:rPr>
                <w:rFonts w:hint="default"/>
                <w:sz w:val="32"/>
                <w:szCs w:val="32"/>
                <w:vertAlign w:val="baseline"/>
              </w:rPr>
              <w:t>名称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001" w:type="dxa"/>
            <w:noWrap w:val="0"/>
            <w:vAlign w:val="top"/>
          </w:tcPr>
          <w:p>
            <w:pPr>
              <w:ind w:firstLine="160" w:firstLineChars="50"/>
              <w:jc w:val="both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申请公益普法活动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选题</w:t>
            </w:r>
            <w:r>
              <w:rPr>
                <w:rFonts w:hint="default"/>
                <w:sz w:val="32"/>
                <w:szCs w:val="32"/>
                <w:vertAlign w:val="baseline"/>
              </w:rPr>
              <w:t>/场次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both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详细</w:t>
            </w:r>
            <w:r>
              <w:rPr>
                <w:rFonts w:hint="default"/>
                <w:sz w:val="32"/>
                <w:szCs w:val="32"/>
                <w:vertAlign w:val="baseline"/>
              </w:rPr>
              <w:t>地址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预计现场受众人数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现场</w:t>
            </w:r>
            <w:r>
              <w:rPr>
                <w:rFonts w:hint="default"/>
                <w:sz w:val="32"/>
                <w:szCs w:val="32"/>
                <w:vertAlign w:val="baseline"/>
              </w:rPr>
              <w:t>是否符合疫情防控要求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联系人姓名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001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</w:rPr>
            </w:pPr>
            <w:r>
              <w:rPr>
                <w:rFonts w:hint="default"/>
                <w:sz w:val="32"/>
                <w:szCs w:val="32"/>
                <w:vertAlign w:val="baseline"/>
              </w:rPr>
              <w:t>联系电话</w:t>
            </w:r>
          </w:p>
        </w:tc>
        <w:tc>
          <w:tcPr>
            <w:tcW w:w="5896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6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报名邮箱：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instrText xml:space="preserve"> HYPERLINK "mailto:sflqyb@tj.gov.cn"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sflqyb@tj.gov.cn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fldChar w:fldCharType="end"/>
            </w:r>
          </w:p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897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报名电话：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83604115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804F1"/>
    <w:rsid w:val="5F2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left="0" w:leftChars="0" w:firstLine="420" w:firstLineChars="2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2022-03-16T02:31:00Z</dcterms:created>
  <dc:creator>大楠楠</dc:creator>
  <cp:lastModifiedBy>大楠楠</cp:lastModifiedBy>
  <dcterms:modified xsi:type="dcterms:W3CDTF">2022-03-16T02:32:43Z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BC01BE3F9F3C49BC9FAA49E4FF7A1400</vt:lpwstr>
  </property>
</Properties>
</file>