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附件2</w:t>
      </w:r>
    </w:p>
    <w:p>
      <w:pPr>
        <w:jc w:val="center"/>
        <w:rPr>
          <w:rFonts w:hint="eastAsia" w:ascii="黑体" w:hAnsi="宋体" w:eastAsia="黑体"/>
          <w:spacing w:val="20"/>
          <w:sz w:val="32"/>
          <w:szCs w:val="32"/>
        </w:rPr>
      </w:pPr>
      <w:bookmarkStart w:id="0" w:name="_GoBack"/>
      <w:r>
        <w:rPr>
          <w:rFonts w:hint="eastAsia" w:ascii="黑体" w:hAnsi="宋体" w:eastAsia="黑体"/>
          <w:spacing w:val="20"/>
          <w:sz w:val="32"/>
          <w:szCs w:val="32"/>
        </w:rPr>
        <w:t>2019年度天津市三八红旗手名单</w:t>
      </w:r>
      <w:bookmarkEnd w:id="0"/>
    </w:p>
    <w:tbl>
      <w:tblPr>
        <w:tblStyle w:val="3"/>
        <w:tblW w:w="755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5849"/>
      </w:tblGrid>
      <w:tr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姓名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王志爽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滨海新区公安局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孙志新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滨海新区汉沽渔业生态环境监测站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刘忠霞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滨海新区大港第五中学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任  伟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滨海新区塘沽第六中学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邱亚双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滨海新区大港医院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刘  钦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滨海新区疾病预防控制中心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马秀娟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滨海新区汉沽社会福利院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黄晓丽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滨海新区退役军人事务局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王宝军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滨海新区政务服务办公室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许银凤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中建二局第四建筑工程有限公司</w:t>
            </w:r>
          </w:p>
        </w:tc>
      </w:tr>
      <w:tr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司伟雪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康希诺生物股份公司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姚会兰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天津市海洋高新技术开发有限公司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侯永琴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天津生态城水岸社区居委会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张  楠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滨海新区新村街办事处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陈敬华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滨海新区新港街办事处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李新春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滨海新区汉沽街后坨里社区居委会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苏  艳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滨海新区茶淀街七星里社区居委会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王凤荣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滨海新区古林街福汇园社区居委会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郝飞飞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滨海新区海滨街春华社区居委员</w:t>
            </w:r>
          </w:p>
        </w:tc>
      </w:tr>
      <w:tr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刘锦红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滨海新区小王庄镇徐庄子村村委会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王  蓓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滨海新区公共产业建设投资有限公司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曹  丽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滨海新区妇女联合会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林德菊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天津开发区泰达社会服务中心</w:t>
            </w:r>
          </w:p>
        </w:tc>
      </w:tr>
      <w:tr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王希荣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和平区税务局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焦  茹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和平区万全小学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李亚静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和平区商务局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孙  怡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和平区退役军人事务局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赵  畅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公安和平分局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吉洳庆</w:t>
            </w:r>
          </w:p>
        </w:tc>
        <w:tc>
          <w:tcPr>
            <w:tcW w:w="584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和平区吉庆祥服饰专卖店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王  娜</w:t>
            </w:r>
          </w:p>
        </w:tc>
        <w:tc>
          <w:tcPr>
            <w:tcW w:w="5849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河东区人民检察院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高建丽</w:t>
            </w:r>
          </w:p>
        </w:tc>
        <w:tc>
          <w:tcPr>
            <w:tcW w:w="5849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天津市第七中学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高  杨</w:t>
            </w:r>
          </w:p>
        </w:tc>
        <w:tc>
          <w:tcPr>
            <w:tcW w:w="5849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河东区青少年业余体育学校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杨  玲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河东区东新街远翠东里社区居委会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袁  媛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河东区人民法院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史秋景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河东区鲁山道街道彩丽园社区居委会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陈  琳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河东区常州道小学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王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hAnsi="宋体" w:eastAsia="仿宋_GB2312"/>
                <w:sz w:val="28"/>
                <w:szCs w:val="28"/>
              </w:rPr>
              <w:t>薇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河东区中山门街社区卫生服务中心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王  竣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河西区友谊路房管站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田  飞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中共</w:t>
            </w:r>
            <w:r>
              <w:rPr>
                <w:rFonts w:ascii="仿宋_GB2312" w:hAnsi="宋体" w:eastAsia="仿宋_GB2312"/>
                <w:sz w:val="28"/>
                <w:szCs w:val="28"/>
              </w:rPr>
              <w:t>河西区委党校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刘成程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天津陈塘园区建设投资有限公司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李  洁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公安河西分局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李德囡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河西区挂甲寺街社区卫生服务中心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杨  威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天津允公律师事务所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张自勉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河西区生态环境局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孟珊珊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河西区金融工作局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王  蓓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河北区望海楼街党工委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王文英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河北区审计局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李  岩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河北区住房和建设委员会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李庆玉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河北区人民法院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何  梅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天津市第二医院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赵  存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天津惠思教育信息咨询有限公司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韩娅勤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公安河北分局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刘子慧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中信建投证券股份有限公司天津育梁道证券营业部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史  芸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天津新东方培训学校有限公司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杨海云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南开区人民检察院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宗  颖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南开区第一幼儿园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陈  鹏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南开区万兴街玉皇里社区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李文砚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南开区环境卫生管理二所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张  沁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天津时尚新世界购物广场有限公司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张  慧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南开区向阳路街道办事处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王雪荔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红桥区纪委、监委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朱建琨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红桥区住房和建设委员会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刘姝怡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红桥区双环邨街碧春园党群服务中心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刘  静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红桥区司法局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李  璐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红桥区中医医院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高  超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天津市第三中学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胡玲珺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天津市民族中学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戴媛静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清华大学天津高端装备研究院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王  翠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东丽区新立街劳动保障服务中心</w:t>
            </w:r>
          </w:p>
        </w:tc>
      </w:tr>
      <w:tr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倪大茹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天津市第一百中学</w:t>
            </w:r>
          </w:p>
        </w:tc>
      </w:tr>
      <w:tr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王  斌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公安东丽分局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武  丹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公安西青分局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张  霞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天津中信德金属结构有限公司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于慧春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西青医院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侯海英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西青区人民法院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张世花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天津市双港中学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王  玲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津南区咸水沽镇新城社区居委会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苏碧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珺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津南区规划设计所</w:t>
            </w:r>
          </w:p>
        </w:tc>
      </w:tr>
      <w:tr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孙  雯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津南区司法局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胡庆凤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北辰区双口镇双河村村委会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蔡  青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天津河工科技园建设投资有限公司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李  颖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北辰区集贤里街办事处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白  艳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北辰区果园新村街办事处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孙耀华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武清区妇女联合会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吕  炜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武清区天和城实验中学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冯  玲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武清区人民医院心内二科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张新妹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公安武清分局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朱启鹤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武清区人民检察院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何  佳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武清区人力资源和社会保障局就业促进科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杨红艳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武清区审计局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荆立红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天津市苗源通苗木种植有限公司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高春燕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武清区下朱庄街道工委党建办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杨秋静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宝坻区方家庄镇小杜庄村村委会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吕荣华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宝坻区人民政府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齐海凤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宝坻区市场监督管理局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李  娟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宝坻区潮阳街中心幼儿园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张  岩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宝坻区人民医院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辛潇潇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宝坻区人民检察院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武金萍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小刀科技股份有限公司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黄  静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虫洞（天津）众创空间有限公司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李思宇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静海区人民检察院第二检察部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刘  巍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静海区纪委监委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逯笑梅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静海区团泊镇张家房子村村委会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王秀娟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静海区瀛海学校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王秀君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宁河区柴火妞农场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李天霞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宁河区北淮淀镇北淮淀村村委会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李秀平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宁河区森林植物检疫站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李  晶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宁河区芦台第一中学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卢彩苹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蓟州区洇溜镇洇溜村村委会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张立军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蓟州区马伸桥镇赵各庄村村委会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刘  冬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蓟州区妇女联合会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杨军辉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蓟州区山倾城幼儿园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陈雅凤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天津市盘山烈士陵园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陈丽君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万事兴投资控股集团有限公司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张东伟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蓟州区客运公司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刘  洁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蓟州区妇女儿童保健和计划生育服务中心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闫  征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天津海河传媒中心津云新媒体集团视频中心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牛桂敏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天津社会科学院（资源环境与生态研究所）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王骊雯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天津市博文新华图书有限公司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、</w:t>
            </w:r>
            <w:r>
              <w:rPr>
                <w:rFonts w:ascii="仿宋_GB2312" w:hAnsi="宋体" w:eastAsia="仿宋_GB2312"/>
                <w:sz w:val="28"/>
                <w:szCs w:val="28"/>
              </w:rPr>
              <w:t>天津市新华书店南开区店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张艳秋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天津人民艺术剧院 演员剧团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王志杰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天津市公安局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刘贝贝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天津市公安局出入境管理总队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杨  琦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天津市司法局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袁秀红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天津市第二殡仪馆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潘  煜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天津出入境边防检查总站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王  超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天津市地方金融监督管理局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孟宪颖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天津银保监局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曹慧蕾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中国人民银行天津分行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姜  菲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农业银行天津开发区分行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姜  超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交通银行天津宁河支行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翟  萍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工商银行天津分行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每智子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中国信达资产管理股份有限公司天津市分公司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董  婷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天津北方食品有限公司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宋  霞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天津力生制药股份有限公司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李  颖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渤海证券股份有限公司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李  健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中国石油大港油田第三采油厂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张秋菊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中国电子科技集团公司第五十三研究所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崔雪莲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渤海银行天津滨海新区分行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刘洪娟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天津长芦汉沽盐场有限责任公司第二分公司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刘慧芳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国网天津滨海公司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杨  帆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天津国有资本投资运营有限公司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刘  丹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能源集团天津市津安热电有限公司</w:t>
            </w:r>
          </w:p>
        </w:tc>
      </w:tr>
      <w:tr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张  玉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天津市桂顺斋食品有限公司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刘  颖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天津泰达城市轨道投资发展有限公司</w:t>
            </w:r>
          </w:p>
        </w:tc>
      </w:tr>
      <w:tr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马娇媚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天津水泥工业设计研究有限公司中材国际研究总院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袁立莎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中交第一航务工程勘察设计院有限公司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刘林林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中国天辰工程有限公司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孙  涵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中交（天津）生态环保设计研究院有限公司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高瑞敏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中交一航局第一工程有限公司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陈曦丹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天津市农业农村委员会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包海岩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天津市水产研究所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刘子芝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天津市农业综合行政执法总队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任  杰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中水北方勘测设计研究有限责任公司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朱晓春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水利部海河水利委员会科技咨询中心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袁晓洁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南开大学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王世荣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天津大学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徐淑梅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天津医科大学、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陈晓艳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天津科技大学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王春红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天津工业大学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宋改敏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天津职业技术师范大学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刘  迎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天津理工大学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曹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hAnsi="宋体" w:eastAsia="仿宋_GB2312"/>
                <w:sz w:val="28"/>
                <w:szCs w:val="28"/>
              </w:rPr>
              <w:t>颖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天津音乐学院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王旭光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天津体育学院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李美东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天津城建大学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刘  峄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天津农学院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郭会玲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天津海运职业学院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王  劼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天津市南开中学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于金倩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天津市实验中学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鞠  宏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天津市眼科医院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刘  薇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天津市儿童医院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张晓梅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天津市急救中心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索秀莉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天津市胸科医院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李金亭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天津市南开医院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张平平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天津市</w:t>
            </w:r>
            <w:r>
              <w:rPr>
                <w:rFonts w:ascii="仿宋_GB2312" w:hAnsi="宋体" w:eastAsia="仿宋_GB2312"/>
                <w:sz w:val="28"/>
                <w:szCs w:val="28"/>
              </w:rPr>
              <w:t>第一中心医院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王  芃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天津医学高等专科学校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季淑清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天津市第三中心医院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宋婷婷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天津市惩治与预防腐败教育基地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郭春辉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天津市发展和改革委员会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于健丽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天津市水务局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许  蕾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天津市审计局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唐素芳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天津市药品检验研究院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胡  蕊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财政部天津监管局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孙晓斌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国家税务总局天津市税务局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乔  达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天津恩加国际文化传媒有限公司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刘  睿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天津市奥嘉加环境工程有限公司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杨  莹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菁英汇投资管理（天津）有限责任公司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游智苹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鸿富锦精密电子（天津）有限公司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温嘉慈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钧正（天津）自动设备有限公司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赵  蓉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中国人民解放军93688部队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程小云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河西区天津小学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卢琬玫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天津市建筑设计院绿色建筑技术研究院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赵翌晨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天津市环境保护科学研究院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王鸿玉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红桥区铃铛阁街道党群服务中心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刘  丹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中国铁建大桥工程局集团西藏康措项目办公室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pStyle w:val="8"/>
              <w:ind w:firstLine="0" w:firstLineChars="0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杨秋华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pStyle w:val="8"/>
              <w:ind w:firstLine="0" w:firstLineChars="0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天津大学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谢凤行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天津市农业生物技术研究中心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张艳侠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tabs>
                <w:tab w:val="left" w:pos="20"/>
              </w:tabs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ab/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蓟州区杨津庄镇大</w:t>
            </w:r>
            <w:r>
              <w:rPr>
                <w:rFonts w:hint="eastAsia" w:ascii="宋体" w:hAnsi="宋体" w:cs="宋体"/>
                <w:sz w:val="28"/>
                <w:szCs w:val="28"/>
              </w:rPr>
              <w:t>堼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上卫生院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tabs>
                <w:tab w:val="left" w:pos="20"/>
              </w:tabs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sz w:val="28"/>
                <w:szCs w:val="28"/>
              </w:rPr>
              <w:tab/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赵  媛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天津航空有限责任公司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tabs>
                <w:tab w:val="left" w:pos="20"/>
              </w:tabs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杨庆艳</w:t>
            </w:r>
          </w:p>
        </w:tc>
        <w:tc>
          <w:tcPr>
            <w:tcW w:w="5849" w:type="dxa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宝坻区一家亲青年志愿服务社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4Yzc5NGMwYjQ3OTJlMDI2YWYyM2MwYjlmYjdhMDAifQ=="/>
  </w:docVars>
  <w:rsids>
    <w:rsidRoot w:val="244923A5"/>
    <w:rsid w:val="21F901D7"/>
    <w:rsid w:val="2449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rFonts w:eastAsia="仿宋_GB2312"/>
      <w:sz w:val="32"/>
      <w:szCs w:val="20"/>
    </w:rPr>
  </w:style>
  <w:style w:type="character" w:styleId="5">
    <w:name w:val="FollowedHyperlink"/>
    <w:basedOn w:val="4"/>
    <w:uiPriority w:val="0"/>
    <w:rPr>
      <w:color w:val="000000"/>
      <w:u w:val="none"/>
    </w:rPr>
  </w:style>
  <w:style w:type="character" w:styleId="6">
    <w:name w:val="Hyperlink"/>
    <w:basedOn w:val="4"/>
    <w:uiPriority w:val="0"/>
    <w:rPr>
      <w:color w:val="000000"/>
      <w:u w:val="none"/>
    </w:rPr>
  </w:style>
  <w:style w:type="paragraph" w:customStyle="1" w:styleId="7">
    <w:name w:val="p0"/>
    <w:basedOn w:val="1"/>
    <w:uiPriority w:val="0"/>
    <w:pPr>
      <w:widowControl/>
      <w:spacing w:line="520" w:lineRule="exact"/>
      <w:jc w:val="left"/>
    </w:pPr>
    <w:rPr>
      <w:kern w:val="0"/>
      <w:szCs w:val="21"/>
    </w:rPr>
  </w:style>
  <w:style w:type="paragraph" w:customStyle="1" w:styleId="8">
    <w:name w:val="列出段落1"/>
    <w:basedOn w:val="1"/>
    <w:unhideWhenUsed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218</Words>
  <Characters>221</Characters>
  <Lines>0</Lines>
  <Paragraphs>0</Paragraphs>
  <TotalTime>1</TotalTime>
  <ScaleCrop>false</ScaleCrop>
  <LinksUpToDate>false</LinksUpToDate>
  <CharactersWithSpaces>228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2022-11-18T08:04:00Z</dcterms:created>
  <dc:creator>大楠楠</dc:creator>
  <cp:lastModifiedBy>大楠楠</cp:lastModifiedBy>
  <dcterms:modified xsi:type="dcterms:W3CDTF">2022-11-18T08:15:41Z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A16360B83A9D4568B371D04D33C3FD2B</vt:lpwstr>
  </property>
</Properties>
</file>